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度</w:t>
      </w:r>
      <w:r>
        <w:rPr>
          <w:rFonts w:hint="eastAsia" w:ascii="方正小标宋简体" w:eastAsia="方正小标宋简体"/>
          <w:sz w:val="36"/>
          <w:szCs w:val="36"/>
        </w:rPr>
        <w:t>和县事业单位公开招聘工作人员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取消（核减）岗位的公告</w:t>
      </w:r>
    </w:p>
    <w:p>
      <w:pPr>
        <w:rPr>
          <w:sz w:val="30"/>
          <w:szCs w:val="30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年度和县事业单位公开招聘工作人员公告》规定和网上报名情况，经审核确认，下列招聘岗位因报名人数不足规定开考比例予以取消或核减（见附件）。请报考取消岗位的人员于202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日下午12:0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0-17:00登录安徽省人事考试网进行改报。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年度和县事业单位公开招聘计划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取消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核减</w:t>
      </w:r>
      <w:r>
        <w:rPr>
          <w:rFonts w:hint="eastAsia" w:ascii="仿宋_GB2312" w:eastAsia="仿宋_GB2312"/>
          <w:sz w:val="32"/>
          <w:szCs w:val="32"/>
        </w:rPr>
        <w:t>）表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和县人力资源和社会保障局</w:t>
      </w:r>
    </w:p>
    <w:p>
      <w:pPr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ind w:firstLine="160" w:firstLineChars="5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年度和县事业单位公开招聘计划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取消</w:t>
      </w:r>
      <w:r>
        <w:rPr>
          <w:rFonts w:hint="eastAsia" w:ascii="方正小标宋简体" w:eastAsia="方正小标宋简体"/>
          <w:sz w:val="32"/>
          <w:szCs w:val="32"/>
        </w:rPr>
        <w:t>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核减</w:t>
      </w:r>
      <w:r>
        <w:rPr>
          <w:rFonts w:hint="eastAsia" w:ascii="方正小标宋简体" w:eastAsia="方正小标宋简体"/>
          <w:sz w:val="32"/>
          <w:szCs w:val="32"/>
        </w:rPr>
        <w:t>）表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790"/>
        <w:gridCol w:w="1532"/>
        <w:gridCol w:w="1796"/>
        <w:gridCol w:w="1590"/>
        <w:gridCol w:w="1552"/>
        <w:gridCol w:w="1896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90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532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796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招聘计划</w:t>
            </w:r>
          </w:p>
        </w:tc>
        <w:tc>
          <w:tcPr>
            <w:tcW w:w="1552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缴费人数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核减或取消</w:t>
            </w: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计划数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现保留开考</w:t>
            </w: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和县如方山林场</w:t>
            </w:r>
          </w:p>
        </w:tc>
        <w:tc>
          <w:tcPr>
            <w:tcW w:w="153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1006045</w:t>
            </w:r>
          </w:p>
        </w:tc>
        <w:tc>
          <w:tcPr>
            <w:tcW w:w="17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和县城市管理执法大队</w:t>
            </w:r>
          </w:p>
        </w:tc>
        <w:tc>
          <w:tcPr>
            <w:tcW w:w="153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1006065</w:t>
            </w:r>
          </w:p>
        </w:tc>
        <w:tc>
          <w:tcPr>
            <w:tcW w:w="17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和县石杨镇综合行政执法大队</w:t>
            </w:r>
          </w:p>
        </w:tc>
        <w:tc>
          <w:tcPr>
            <w:tcW w:w="153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1006116</w:t>
            </w:r>
          </w:p>
        </w:tc>
        <w:tc>
          <w:tcPr>
            <w:tcW w:w="17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和县香泉镇综合行政执法大队</w:t>
            </w:r>
          </w:p>
        </w:tc>
        <w:tc>
          <w:tcPr>
            <w:tcW w:w="153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1006121</w:t>
            </w:r>
          </w:p>
        </w:tc>
        <w:tc>
          <w:tcPr>
            <w:tcW w:w="17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和县乌江镇综合行政执法大队</w:t>
            </w:r>
          </w:p>
        </w:tc>
        <w:tc>
          <w:tcPr>
            <w:tcW w:w="153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1006129</w:t>
            </w:r>
          </w:p>
        </w:tc>
        <w:tc>
          <w:tcPr>
            <w:tcW w:w="17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hYjFkZjQ5YjA5MjI2YmNlYThhNTBlYjYzNzhmZWUifQ=="/>
  </w:docVars>
  <w:rsids>
    <w:rsidRoot w:val="00D313E1"/>
    <w:rsid w:val="001E19F0"/>
    <w:rsid w:val="00506B23"/>
    <w:rsid w:val="00633DE3"/>
    <w:rsid w:val="00B8001E"/>
    <w:rsid w:val="00D313E1"/>
    <w:rsid w:val="00D55D83"/>
    <w:rsid w:val="00EE0F0B"/>
    <w:rsid w:val="193278B6"/>
    <w:rsid w:val="6947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404</Characters>
  <Lines>9</Lines>
  <Paragraphs>2</Paragraphs>
  <TotalTime>0</TotalTime>
  <ScaleCrop>false</ScaleCrop>
  <LinksUpToDate>false</LinksUpToDate>
  <CharactersWithSpaces>404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2021-04-28T01:11:00Z</dcterms:created>
  <dc:creator>崔爱民</dc:creator>
  <cp:lastModifiedBy>justforJl</cp:lastModifiedBy>
  <dcterms:modified xsi:type="dcterms:W3CDTF">2022-06-06T03:31:39Z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2AFAC933827040A3817BBB464C1A63C2</vt:lpwstr>
  </property>
</Properties>
</file>