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center"/>
        <w:rPr>
          <w:rFonts w:ascii="瀹嬩綋" w:hAnsi="瀹嬩綋" w:eastAsia="瀹嬩綋" w:cs="瀹嬩綋"/>
          <w:sz w:val="20"/>
          <w:szCs w:val="20"/>
        </w:rPr>
      </w:pPr>
      <w:bookmarkStart w:id="0" w:name="_GoBack"/>
      <w:r>
        <w:rPr>
          <w:rStyle w:val="20"/>
          <w:b/>
          <w:color w:val="000000"/>
          <w:sz w:val="22"/>
          <w:szCs w:val="22"/>
          <w:bdr w:val="none" w:color="auto" w:sz="0" w:space="0"/>
        </w:rPr>
        <w:t>安徽工程大学</w:t>
      </w:r>
      <w:r>
        <w:rPr>
          <w:rFonts w:hint="eastAsia" w:ascii="宋体" w:hAnsi="宋体" w:eastAsia="宋体" w:cs="宋体"/>
          <w:color w:val="000000"/>
          <w:kern w:val="0"/>
          <w:sz w:val="20"/>
          <w:szCs w:val="20"/>
        </w:rPr>
        <w:t>岗位计划及具体任职要求</w:t>
      </w:r>
      <w:bookmarkEnd w:id="0"/>
      <w:r>
        <w:rPr>
          <w:rFonts w:hint="eastAsia" w:ascii="宋体" w:hAnsi="宋体" w:eastAsia="宋体" w:cs="宋体"/>
          <w:color w:val="000000"/>
          <w:kern w:val="0"/>
          <w:sz w:val="20"/>
          <w:szCs w:val="20"/>
        </w:rPr>
        <w:t>如下：</w:t>
      </w:r>
    </w:p>
    <w:tbl>
      <w:tblPr>
        <w:tblW w:w="7410" w:type="dxa"/>
        <w:jc w:val="center"/>
        <w:tblInd w:w="0" w:type="dxa"/>
        <w:shd w:val="clear"/>
        <w:tblLayout w:type="fixed"/>
        <w:tblCellMar>
          <w:top w:w="0" w:type="dxa"/>
          <w:left w:w="0" w:type="dxa"/>
          <w:bottom w:w="0" w:type="dxa"/>
          <w:right w:w="0" w:type="dxa"/>
        </w:tblCellMar>
      </w:tblPr>
      <w:tblGrid>
        <w:gridCol w:w="375"/>
        <w:gridCol w:w="1062"/>
        <w:gridCol w:w="1525"/>
        <w:gridCol w:w="712"/>
        <w:gridCol w:w="624"/>
        <w:gridCol w:w="3112"/>
      </w:tblGrid>
      <w:tr>
        <w:tblPrEx>
          <w:shd w:val="clear"/>
          <w:tblLayout w:type="fixed"/>
          <w:tblCellMar>
            <w:top w:w="0" w:type="dxa"/>
            <w:left w:w="0" w:type="dxa"/>
            <w:bottom w:w="0" w:type="dxa"/>
            <w:right w:w="0" w:type="dxa"/>
          </w:tblCellMar>
        </w:tblPrEx>
        <w:trPr>
          <w:trHeight w:val="439" w:hRule="atLeast"/>
          <w:jc w:val="center"/>
        </w:trPr>
        <w:tc>
          <w:tcPr>
            <w:tcW w:w="1440" w:type="dxa"/>
            <w:gridSpan w:val="2"/>
            <w:tcBorders>
              <w:top w:val="single" w:color="000000" w:sz="4" w:space="0"/>
              <w:left w:val="single" w:color="000000" w:sz="4" w:space="0"/>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center"/>
              <w:textAlignment w:val="center"/>
              <w:rPr>
                <w:rFonts w:hint="default" w:ascii="瀹嬩綋" w:hAnsi="瀹嬩綋" w:eastAsia="瀹嬩綋" w:cs="瀹嬩綋"/>
                <w:sz w:val="20"/>
                <w:szCs w:val="20"/>
              </w:rPr>
            </w:pPr>
            <w:r>
              <w:rPr>
                <w:rStyle w:val="6"/>
                <w:rFonts w:hint="eastAsia" w:ascii="宋体" w:hAnsi="宋体" w:eastAsia="宋体" w:cs="宋体"/>
                <w:color w:val="000000"/>
                <w:kern w:val="0"/>
                <w:sz w:val="18"/>
                <w:szCs w:val="18"/>
                <w:bdr w:val="none" w:color="auto" w:sz="0" w:space="0"/>
              </w:rPr>
              <w:t>岗位</w:t>
            </w:r>
          </w:p>
        </w:tc>
        <w:tc>
          <w:tcPr>
            <w:tcW w:w="1528"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center"/>
              <w:textAlignment w:val="center"/>
              <w:rPr>
                <w:rFonts w:hint="default" w:ascii="瀹嬩綋" w:hAnsi="瀹嬩綋" w:eastAsia="瀹嬩綋" w:cs="瀹嬩綋"/>
                <w:sz w:val="20"/>
                <w:szCs w:val="20"/>
              </w:rPr>
            </w:pPr>
            <w:r>
              <w:rPr>
                <w:rStyle w:val="6"/>
                <w:rFonts w:hint="eastAsia" w:ascii="宋体" w:hAnsi="宋体" w:eastAsia="宋体" w:cs="宋体"/>
                <w:color w:val="000000"/>
                <w:kern w:val="0"/>
                <w:sz w:val="18"/>
                <w:szCs w:val="18"/>
                <w:bdr w:val="none" w:color="auto" w:sz="0" w:space="0"/>
              </w:rPr>
              <w:t>学科专业</w:t>
            </w:r>
          </w:p>
        </w:tc>
        <w:tc>
          <w:tcPr>
            <w:tcW w:w="714"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center"/>
              <w:textAlignment w:val="center"/>
              <w:rPr>
                <w:rFonts w:hint="default" w:ascii="瀹嬩綋" w:hAnsi="瀹嬩綋" w:eastAsia="瀹嬩綋" w:cs="瀹嬩綋"/>
                <w:sz w:val="20"/>
                <w:szCs w:val="20"/>
              </w:rPr>
            </w:pPr>
            <w:r>
              <w:rPr>
                <w:rStyle w:val="6"/>
                <w:rFonts w:hint="eastAsia" w:ascii="宋体" w:hAnsi="宋体" w:eastAsia="宋体" w:cs="宋体"/>
                <w:color w:val="000000"/>
                <w:kern w:val="0"/>
                <w:sz w:val="18"/>
                <w:szCs w:val="18"/>
                <w:bdr w:val="none" w:color="auto" w:sz="0" w:space="0"/>
              </w:rPr>
              <w:t>人数</w:t>
            </w:r>
          </w:p>
        </w:tc>
        <w:tc>
          <w:tcPr>
            <w:tcW w:w="626"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center"/>
              <w:textAlignment w:val="center"/>
              <w:rPr>
                <w:rFonts w:hint="default" w:ascii="瀹嬩綋" w:hAnsi="瀹嬩綋" w:eastAsia="瀹嬩綋" w:cs="瀹嬩綋"/>
                <w:sz w:val="20"/>
                <w:szCs w:val="20"/>
              </w:rPr>
            </w:pPr>
            <w:r>
              <w:rPr>
                <w:rStyle w:val="6"/>
                <w:rFonts w:hint="eastAsia" w:ascii="宋体" w:hAnsi="宋体" w:eastAsia="宋体" w:cs="宋体"/>
                <w:color w:val="000000"/>
                <w:kern w:val="0"/>
                <w:sz w:val="18"/>
                <w:szCs w:val="18"/>
                <w:bdr w:val="none" w:color="auto" w:sz="0" w:space="0"/>
              </w:rPr>
              <w:t>学历</w:t>
            </w:r>
            <w:r>
              <w:rPr>
                <w:rStyle w:val="6"/>
                <w:rFonts w:hint="eastAsia" w:ascii="宋体" w:hAnsi="宋体" w:eastAsia="宋体" w:cs="宋体"/>
                <w:color w:val="000000"/>
                <w:kern w:val="0"/>
                <w:sz w:val="18"/>
                <w:szCs w:val="18"/>
                <w:bdr w:val="none" w:color="auto" w:sz="0" w:space="0"/>
                <w:lang w:val="en-US"/>
              </w:rPr>
              <w:br w:type="textWrapping"/>
            </w:r>
            <w:r>
              <w:rPr>
                <w:rStyle w:val="6"/>
                <w:rFonts w:hint="eastAsia" w:ascii="宋体" w:hAnsi="宋体" w:eastAsia="宋体" w:cs="宋体"/>
                <w:color w:val="000000"/>
                <w:kern w:val="0"/>
                <w:sz w:val="18"/>
                <w:szCs w:val="18"/>
                <w:bdr w:val="none" w:color="auto" w:sz="0" w:space="0"/>
              </w:rPr>
              <w:t>学位</w:t>
            </w:r>
          </w:p>
        </w:tc>
        <w:tc>
          <w:tcPr>
            <w:tcW w:w="3118"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center"/>
              <w:textAlignment w:val="center"/>
              <w:rPr>
                <w:rFonts w:hint="default" w:ascii="瀹嬩綋" w:hAnsi="瀹嬩綋" w:eastAsia="瀹嬩綋" w:cs="瀹嬩綋"/>
                <w:sz w:val="20"/>
                <w:szCs w:val="20"/>
              </w:rPr>
            </w:pPr>
            <w:r>
              <w:rPr>
                <w:rStyle w:val="6"/>
                <w:rFonts w:hint="eastAsia" w:ascii="宋体" w:hAnsi="宋体" w:eastAsia="宋体" w:cs="宋体"/>
                <w:color w:val="000000"/>
                <w:kern w:val="0"/>
                <w:sz w:val="18"/>
                <w:szCs w:val="18"/>
                <w:bdr w:val="none" w:color="auto" w:sz="0" w:space="0"/>
              </w:rPr>
              <w:t>相关要求及说明</w:t>
            </w:r>
          </w:p>
        </w:tc>
      </w:tr>
      <w:tr>
        <w:tblPrEx>
          <w:shd w:val="clear"/>
          <w:tblLayout w:type="fixed"/>
          <w:tblCellMar>
            <w:top w:w="0" w:type="dxa"/>
            <w:left w:w="0" w:type="dxa"/>
            <w:bottom w:w="0" w:type="dxa"/>
            <w:right w:w="0" w:type="dxa"/>
          </w:tblCellMar>
        </w:tblPrEx>
        <w:trPr>
          <w:trHeight w:val="439" w:hRule="atLeast"/>
          <w:jc w:val="center"/>
        </w:trPr>
        <w:tc>
          <w:tcPr>
            <w:tcW w:w="1440" w:type="dxa"/>
            <w:gridSpan w:val="2"/>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相关学院</w:t>
            </w:r>
            <w:r>
              <w:rPr>
                <w:rFonts w:hint="eastAsia" w:ascii="宋体" w:hAnsi="宋体" w:eastAsia="宋体" w:cs="宋体"/>
                <w:color w:val="333333"/>
                <w:kern w:val="0"/>
                <w:sz w:val="20"/>
                <w:szCs w:val="20"/>
                <w:bdr w:val="none" w:color="auto" w:sz="0" w:space="0"/>
                <w:lang w:val="en-US"/>
              </w:rPr>
              <w:br w:type="textWrapping"/>
            </w:r>
            <w:r>
              <w:rPr>
                <w:rFonts w:hint="eastAsia" w:ascii="宋体" w:hAnsi="宋体" w:eastAsia="宋体" w:cs="宋体"/>
                <w:color w:val="333333"/>
                <w:kern w:val="0"/>
                <w:sz w:val="20"/>
                <w:szCs w:val="20"/>
                <w:bdr w:val="none" w:color="auto" w:sz="0" w:space="0"/>
              </w:rPr>
              <w:t>辅导员</w:t>
            </w:r>
          </w:p>
        </w:tc>
        <w:tc>
          <w:tcPr>
            <w:tcW w:w="152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专业不限</w:t>
            </w:r>
          </w:p>
        </w:tc>
        <w:tc>
          <w:tcPr>
            <w:tcW w:w="714"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19</w:t>
            </w:r>
          </w:p>
        </w:tc>
        <w:tc>
          <w:tcPr>
            <w:tcW w:w="626"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硕士</w:t>
            </w:r>
          </w:p>
        </w:tc>
        <w:tc>
          <w:tcPr>
            <w:tcW w:w="311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left"/>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①因入住男生宿舍，要求男性不低于招聘计划的</w:t>
            </w:r>
            <w:r>
              <w:rPr>
                <w:rFonts w:hint="eastAsia" w:ascii="宋体" w:hAnsi="宋体" w:eastAsia="宋体" w:cs="宋体"/>
                <w:color w:val="333333"/>
                <w:kern w:val="0"/>
                <w:sz w:val="20"/>
                <w:szCs w:val="20"/>
                <w:bdr w:val="none" w:color="auto" w:sz="0" w:space="0"/>
                <w:lang w:val="en-US"/>
              </w:rPr>
              <w:t>50%</w:t>
            </w:r>
            <w:r>
              <w:rPr>
                <w:rFonts w:hint="eastAsia" w:ascii="宋体" w:hAnsi="宋体" w:eastAsia="宋体" w:cs="宋体"/>
                <w:color w:val="333333"/>
                <w:kern w:val="0"/>
                <w:sz w:val="20"/>
                <w:szCs w:val="20"/>
                <w:bdr w:val="none" w:color="auto" w:sz="0" w:space="0"/>
              </w:rPr>
              <w:t>；</w:t>
            </w:r>
            <w:r>
              <w:rPr>
                <w:rFonts w:hint="eastAsia" w:ascii="宋体" w:hAnsi="宋体" w:eastAsia="宋体" w:cs="宋体"/>
                <w:color w:val="333333"/>
                <w:kern w:val="0"/>
                <w:sz w:val="20"/>
                <w:szCs w:val="20"/>
                <w:bdr w:val="none" w:color="auto" w:sz="0" w:space="0"/>
                <w:lang w:val="en-US"/>
              </w:rPr>
              <w:br w:type="textWrapping"/>
            </w:r>
            <w:r>
              <w:rPr>
                <w:rFonts w:hint="eastAsia" w:ascii="宋体" w:hAnsi="宋体" w:eastAsia="宋体" w:cs="宋体"/>
                <w:color w:val="333333"/>
                <w:kern w:val="0"/>
                <w:sz w:val="20"/>
                <w:szCs w:val="20"/>
                <w:bdr w:val="none" w:color="auto" w:sz="0" w:space="0"/>
              </w:rPr>
              <w:t>②对具有两年及以上高校专职辅导员工作经历且具有校级及以上相关荣誉者，年龄放宽到</w:t>
            </w:r>
            <w:r>
              <w:rPr>
                <w:rFonts w:hint="eastAsia" w:ascii="宋体" w:hAnsi="宋体" w:eastAsia="宋体" w:cs="宋体"/>
                <w:color w:val="333333"/>
                <w:kern w:val="0"/>
                <w:sz w:val="20"/>
                <w:szCs w:val="20"/>
                <w:bdr w:val="none" w:color="auto" w:sz="0" w:space="0"/>
                <w:lang w:val="en-US"/>
              </w:rPr>
              <w:t>35</w:t>
            </w:r>
            <w:r>
              <w:rPr>
                <w:rFonts w:hint="eastAsia" w:ascii="宋体" w:hAnsi="宋体" w:eastAsia="宋体" w:cs="宋体"/>
                <w:color w:val="333333"/>
                <w:kern w:val="0"/>
                <w:sz w:val="20"/>
                <w:szCs w:val="20"/>
                <w:bdr w:val="none" w:color="auto" w:sz="0" w:space="0"/>
              </w:rPr>
              <w:t>周岁以下（</w:t>
            </w:r>
            <w:r>
              <w:rPr>
                <w:rFonts w:hint="eastAsia" w:ascii="宋体" w:hAnsi="宋体" w:eastAsia="宋体" w:cs="宋体"/>
                <w:color w:val="333333"/>
                <w:kern w:val="0"/>
                <w:sz w:val="20"/>
                <w:szCs w:val="20"/>
                <w:bdr w:val="none" w:color="auto" w:sz="0" w:space="0"/>
                <w:lang w:val="en-US"/>
              </w:rPr>
              <w:t>1984</w:t>
            </w:r>
            <w:r>
              <w:rPr>
                <w:rFonts w:hint="eastAsia" w:ascii="宋体" w:hAnsi="宋体" w:eastAsia="宋体" w:cs="宋体"/>
                <w:color w:val="333333"/>
                <w:kern w:val="0"/>
                <w:sz w:val="20"/>
                <w:szCs w:val="20"/>
                <w:bdr w:val="none" w:color="auto" w:sz="0" w:space="0"/>
              </w:rPr>
              <w:t>年</w:t>
            </w:r>
            <w:r>
              <w:rPr>
                <w:rFonts w:hint="eastAsia" w:ascii="宋体" w:hAnsi="宋体" w:eastAsia="宋体" w:cs="宋体"/>
                <w:color w:val="333333"/>
                <w:kern w:val="0"/>
                <w:sz w:val="20"/>
                <w:szCs w:val="20"/>
                <w:bdr w:val="none" w:color="auto" w:sz="0" w:space="0"/>
                <w:lang w:val="en-US"/>
              </w:rPr>
              <w:t>3</w:t>
            </w:r>
            <w:r>
              <w:rPr>
                <w:rFonts w:hint="eastAsia" w:ascii="宋体" w:hAnsi="宋体" w:eastAsia="宋体" w:cs="宋体"/>
                <w:color w:val="333333"/>
                <w:kern w:val="0"/>
                <w:sz w:val="20"/>
                <w:szCs w:val="20"/>
                <w:bdr w:val="none" w:color="auto" w:sz="0" w:space="0"/>
              </w:rPr>
              <w:t>月</w:t>
            </w:r>
            <w:r>
              <w:rPr>
                <w:rFonts w:hint="eastAsia" w:ascii="宋体" w:hAnsi="宋体" w:eastAsia="宋体" w:cs="宋体"/>
                <w:color w:val="333333"/>
                <w:kern w:val="0"/>
                <w:sz w:val="20"/>
                <w:szCs w:val="20"/>
                <w:bdr w:val="none" w:color="auto" w:sz="0" w:space="0"/>
                <w:lang w:val="en-US"/>
              </w:rPr>
              <w:t>1</w:t>
            </w:r>
            <w:r>
              <w:rPr>
                <w:rFonts w:hint="eastAsia" w:ascii="宋体" w:hAnsi="宋体" w:eastAsia="宋体" w:cs="宋体"/>
                <w:color w:val="333333"/>
                <w:kern w:val="0"/>
                <w:sz w:val="20"/>
                <w:szCs w:val="20"/>
                <w:bdr w:val="none" w:color="auto" w:sz="0" w:space="0"/>
              </w:rPr>
              <w:t>日及以后出生），硕士研究生毕业院校不作具体要求，招聘人数不超过</w:t>
            </w:r>
            <w:r>
              <w:rPr>
                <w:rFonts w:hint="eastAsia" w:ascii="宋体" w:hAnsi="宋体" w:eastAsia="宋体" w:cs="宋体"/>
                <w:color w:val="333333"/>
                <w:kern w:val="0"/>
                <w:sz w:val="20"/>
                <w:szCs w:val="20"/>
                <w:bdr w:val="none" w:color="auto" w:sz="0" w:space="0"/>
                <w:lang w:val="en-US"/>
              </w:rPr>
              <w:t>3</w:t>
            </w:r>
            <w:r>
              <w:rPr>
                <w:rFonts w:hint="eastAsia" w:ascii="宋体" w:hAnsi="宋体" w:eastAsia="宋体" w:cs="宋体"/>
                <w:color w:val="333333"/>
                <w:kern w:val="0"/>
                <w:sz w:val="20"/>
                <w:szCs w:val="20"/>
                <w:bdr w:val="none" w:color="auto" w:sz="0" w:space="0"/>
              </w:rPr>
              <w:t>名。</w:t>
            </w:r>
            <w:r>
              <w:rPr>
                <w:rFonts w:hint="eastAsia" w:ascii="宋体" w:hAnsi="宋体" w:eastAsia="宋体" w:cs="宋体"/>
                <w:color w:val="333333"/>
                <w:kern w:val="0"/>
                <w:sz w:val="20"/>
                <w:szCs w:val="20"/>
                <w:u w:val="single"/>
                <w:bdr w:val="none" w:color="auto" w:sz="0" w:space="0"/>
                <w:lang w:val="en-US"/>
              </w:rPr>
              <w:br w:type="textWrapping"/>
            </w:r>
            <w:r>
              <w:rPr>
                <w:rFonts w:hint="eastAsia" w:ascii="宋体" w:hAnsi="宋体" w:eastAsia="宋体" w:cs="宋体"/>
                <w:color w:val="333333"/>
                <w:kern w:val="0"/>
                <w:sz w:val="20"/>
                <w:szCs w:val="20"/>
                <w:bdr w:val="none" w:color="auto" w:sz="0" w:space="0"/>
              </w:rPr>
              <w:t>③招聘人数中含留校人数。</w:t>
            </w:r>
          </w:p>
        </w:tc>
      </w:tr>
      <w:tr>
        <w:tblPrEx>
          <w:shd w:val="clear"/>
          <w:tblLayout w:type="fixed"/>
          <w:tblCellMar>
            <w:top w:w="0" w:type="dxa"/>
            <w:left w:w="0" w:type="dxa"/>
            <w:bottom w:w="0" w:type="dxa"/>
            <w:right w:w="0" w:type="dxa"/>
          </w:tblCellMar>
        </w:tblPrEx>
        <w:trPr>
          <w:trHeight w:val="439" w:hRule="atLeast"/>
          <w:jc w:val="center"/>
        </w:trPr>
        <w:tc>
          <w:tcPr>
            <w:tcW w:w="376" w:type="dxa"/>
            <w:vMerge w:val="restart"/>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 </w:t>
            </w:r>
          </w:p>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 </w:t>
            </w:r>
          </w:p>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 </w:t>
            </w:r>
          </w:p>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 </w:t>
            </w:r>
          </w:p>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 </w:t>
            </w:r>
          </w:p>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 </w:t>
            </w:r>
          </w:p>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 </w:t>
            </w:r>
          </w:p>
          <w:p>
            <w:pPr>
              <w:pStyle w:val="3"/>
              <w:keepNext w:val="0"/>
              <w:keepLines w:val="0"/>
              <w:widowControl/>
              <w:suppressLineNumbers w:val="0"/>
              <w:spacing w:before="0" w:beforeAutospacing="0" w:after="0" w:afterAutospacing="0" w:line="413" w:lineRule="atLeast"/>
              <w:ind w:left="0" w:right="0" w:firstLine="0"/>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综合管理岗Ⅰ</w:t>
            </w:r>
          </w:p>
          <w:p>
            <w:pPr>
              <w:pStyle w:val="3"/>
              <w:keepNext w:val="0"/>
              <w:keepLines w:val="0"/>
              <w:widowControl/>
              <w:suppressLineNumbers w:val="0"/>
              <w:spacing w:before="0" w:beforeAutospacing="0" w:after="0" w:afterAutospacing="0" w:line="413" w:lineRule="atLeast"/>
              <w:ind w:left="0" w:right="0" w:firstLine="300" w:firstLineChars="150"/>
              <w:rPr>
                <w:rFonts w:hint="default" w:ascii="瀹嬩綋" w:hAnsi="瀹嬩綋" w:eastAsia="瀹嬩綋" w:cs="瀹嬩綋"/>
                <w:sz w:val="20"/>
                <w:szCs w:val="20"/>
              </w:rPr>
            </w:pPr>
          </w:p>
        </w:tc>
        <w:tc>
          <w:tcPr>
            <w:tcW w:w="1064"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教务处</w:t>
            </w:r>
            <w:r>
              <w:rPr>
                <w:rFonts w:hint="eastAsia" w:ascii="宋体" w:hAnsi="宋体" w:eastAsia="宋体" w:cs="宋体"/>
                <w:color w:val="333333"/>
                <w:kern w:val="0"/>
                <w:sz w:val="20"/>
                <w:szCs w:val="20"/>
                <w:bdr w:val="none" w:color="auto" w:sz="0" w:space="0"/>
                <w:lang w:val="en-US"/>
              </w:rPr>
              <w:br w:type="textWrapping"/>
            </w:r>
            <w:r>
              <w:rPr>
                <w:rFonts w:hint="eastAsia" w:ascii="宋体" w:hAnsi="宋体" w:eastAsia="宋体" w:cs="宋体"/>
                <w:color w:val="333333"/>
                <w:kern w:val="0"/>
                <w:sz w:val="20"/>
                <w:szCs w:val="20"/>
                <w:bdr w:val="none" w:color="auto" w:sz="0" w:space="0"/>
              </w:rPr>
              <w:t>教务管理岗</w:t>
            </w:r>
          </w:p>
        </w:tc>
        <w:tc>
          <w:tcPr>
            <w:tcW w:w="152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理工类专业</w:t>
            </w:r>
          </w:p>
        </w:tc>
        <w:tc>
          <w:tcPr>
            <w:tcW w:w="714"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center"/>
              <w:textAlignment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2</w:t>
            </w:r>
          </w:p>
        </w:tc>
        <w:tc>
          <w:tcPr>
            <w:tcW w:w="626"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硕士</w:t>
            </w:r>
          </w:p>
        </w:tc>
        <w:tc>
          <w:tcPr>
            <w:tcW w:w="311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left"/>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具有计算机相关专业背景，并有较强的计算机操作专业能力。</w:t>
            </w:r>
          </w:p>
        </w:tc>
      </w:tr>
      <w:tr>
        <w:tblPrEx>
          <w:shd w:val="clear"/>
          <w:tblLayout w:type="fixed"/>
          <w:tblCellMar>
            <w:top w:w="0" w:type="dxa"/>
            <w:left w:w="0" w:type="dxa"/>
            <w:bottom w:w="0" w:type="dxa"/>
            <w:right w:w="0" w:type="dxa"/>
          </w:tblCellMar>
        </w:tblPrEx>
        <w:trPr>
          <w:trHeight w:val="977" w:hRule="atLeast"/>
          <w:jc w:val="center"/>
        </w:trPr>
        <w:tc>
          <w:tcPr>
            <w:tcW w:w="376" w:type="dxa"/>
            <w:vMerge w:val="continue"/>
            <w:tcBorders>
              <w:top w:val="nil"/>
              <w:left w:val="single" w:color="000000" w:sz="4" w:space="0"/>
              <w:bottom w:val="single" w:color="000000" w:sz="4" w:space="0"/>
              <w:right w:val="single" w:color="000000" w:sz="4" w:space="0"/>
            </w:tcBorders>
            <w:shd w:val="clear"/>
            <w:tcMar>
              <w:left w:w="88" w:type="dxa"/>
              <w:right w:w="88" w:type="dxa"/>
            </w:tcMar>
            <w:vAlign w:val="center"/>
          </w:tcPr>
          <w:p>
            <w:pPr>
              <w:rPr>
                <w:rFonts w:hint="eastAsia" w:ascii="微软雅黑" w:hAnsi="微软雅黑" w:eastAsia="微软雅黑" w:cs="微软雅黑"/>
                <w:color w:val="333333"/>
                <w:sz w:val="16"/>
                <w:szCs w:val="16"/>
              </w:rPr>
            </w:pPr>
          </w:p>
        </w:tc>
        <w:tc>
          <w:tcPr>
            <w:tcW w:w="1064"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图书馆</w:t>
            </w:r>
            <w:r>
              <w:rPr>
                <w:rFonts w:hint="eastAsia" w:ascii="宋体" w:hAnsi="宋体" w:eastAsia="宋体" w:cs="宋体"/>
                <w:color w:val="333333"/>
                <w:kern w:val="0"/>
                <w:sz w:val="20"/>
                <w:szCs w:val="20"/>
                <w:bdr w:val="none" w:color="auto" w:sz="0" w:space="0"/>
                <w:lang w:val="en-US"/>
              </w:rPr>
              <w:br w:type="textWrapping"/>
            </w:r>
            <w:r>
              <w:rPr>
                <w:rFonts w:hint="eastAsia" w:ascii="宋体" w:hAnsi="宋体" w:eastAsia="宋体" w:cs="宋体"/>
                <w:color w:val="333333"/>
                <w:kern w:val="0"/>
                <w:sz w:val="20"/>
                <w:szCs w:val="20"/>
                <w:bdr w:val="none" w:color="auto" w:sz="0" w:space="0"/>
              </w:rPr>
              <w:t>信息服务岗</w:t>
            </w:r>
          </w:p>
        </w:tc>
        <w:tc>
          <w:tcPr>
            <w:tcW w:w="152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left"/>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图书情报专业或机械、电气等工学类专业</w:t>
            </w:r>
          </w:p>
        </w:tc>
        <w:tc>
          <w:tcPr>
            <w:tcW w:w="714"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1</w:t>
            </w:r>
          </w:p>
        </w:tc>
        <w:tc>
          <w:tcPr>
            <w:tcW w:w="626"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硕士</w:t>
            </w:r>
          </w:p>
        </w:tc>
        <w:tc>
          <w:tcPr>
            <w:tcW w:w="311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left"/>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 </w:t>
            </w:r>
          </w:p>
        </w:tc>
      </w:tr>
      <w:tr>
        <w:tblPrEx>
          <w:shd w:val="clear"/>
          <w:tblLayout w:type="fixed"/>
          <w:tblCellMar>
            <w:top w:w="0" w:type="dxa"/>
            <w:left w:w="0" w:type="dxa"/>
            <w:bottom w:w="0" w:type="dxa"/>
            <w:right w:w="0" w:type="dxa"/>
          </w:tblCellMar>
        </w:tblPrEx>
        <w:trPr>
          <w:trHeight w:val="464" w:hRule="atLeast"/>
          <w:jc w:val="center"/>
        </w:trPr>
        <w:tc>
          <w:tcPr>
            <w:tcW w:w="376" w:type="dxa"/>
            <w:vMerge w:val="continue"/>
            <w:tcBorders>
              <w:top w:val="nil"/>
              <w:left w:val="single" w:color="000000" w:sz="4" w:space="0"/>
              <w:bottom w:val="single" w:color="000000" w:sz="4" w:space="0"/>
              <w:right w:val="single" w:color="000000" w:sz="4" w:space="0"/>
            </w:tcBorders>
            <w:shd w:val="clear"/>
            <w:tcMar>
              <w:left w:w="88" w:type="dxa"/>
              <w:right w:w="88" w:type="dxa"/>
            </w:tcMar>
            <w:vAlign w:val="center"/>
          </w:tcPr>
          <w:p>
            <w:pPr>
              <w:rPr>
                <w:rFonts w:hint="eastAsia" w:ascii="微软雅黑" w:hAnsi="微软雅黑" w:eastAsia="微软雅黑" w:cs="微软雅黑"/>
                <w:color w:val="333333"/>
                <w:sz w:val="16"/>
                <w:szCs w:val="16"/>
              </w:rPr>
            </w:pPr>
          </w:p>
        </w:tc>
        <w:tc>
          <w:tcPr>
            <w:tcW w:w="1064"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国资处</w:t>
            </w:r>
            <w:r>
              <w:rPr>
                <w:rFonts w:hint="eastAsia" w:ascii="宋体" w:hAnsi="宋体" w:eastAsia="宋体" w:cs="宋体"/>
                <w:color w:val="333333"/>
                <w:kern w:val="0"/>
                <w:sz w:val="20"/>
                <w:szCs w:val="20"/>
                <w:bdr w:val="none" w:color="auto" w:sz="0" w:space="0"/>
                <w:lang w:val="en-US"/>
              </w:rPr>
              <w:br w:type="textWrapping"/>
            </w:r>
            <w:r>
              <w:rPr>
                <w:rFonts w:hint="eastAsia" w:ascii="宋体" w:hAnsi="宋体" w:eastAsia="宋体" w:cs="宋体"/>
                <w:color w:val="333333"/>
                <w:kern w:val="0"/>
                <w:sz w:val="20"/>
                <w:szCs w:val="20"/>
                <w:bdr w:val="none" w:color="auto" w:sz="0" w:space="0"/>
              </w:rPr>
              <w:t>国有资产管理岗</w:t>
            </w:r>
          </w:p>
        </w:tc>
        <w:tc>
          <w:tcPr>
            <w:tcW w:w="152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left"/>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理工类、管理类专业</w:t>
            </w:r>
          </w:p>
        </w:tc>
        <w:tc>
          <w:tcPr>
            <w:tcW w:w="714"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1</w:t>
            </w:r>
          </w:p>
        </w:tc>
        <w:tc>
          <w:tcPr>
            <w:tcW w:w="626"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硕士</w:t>
            </w:r>
          </w:p>
        </w:tc>
        <w:tc>
          <w:tcPr>
            <w:tcW w:w="3118" w:type="dxa"/>
            <w:tcBorders>
              <w:top w:val="nil"/>
              <w:left w:val="nil"/>
              <w:bottom w:val="single" w:color="000000" w:sz="4" w:space="0"/>
              <w:right w:val="single" w:color="000000" w:sz="4" w:space="0"/>
            </w:tcBorders>
            <w:shd w:val="clear"/>
            <w:tcMar>
              <w:left w:w="88" w:type="dxa"/>
              <w:right w:w="88" w:type="dxa"/>
            </w:tcMar>
            <w:vAlign w:val="center"/>
          </w:tcPr>
          <w:p>
            <w:pPr>
              <w:keepNext w:val="0"/>
              <w:keepLines w:val="0"/>
              <w:widowControl/>
              <w:suppressLineNumbers w:val="0"/>
              <w:jc w:val="left"/>
              <w:rPr>
                <w:rFonts w:hint="eastAsia" w:ascii="微软雅黑" w:hAnsi="微软雅黑" w:eastAsia="微软雅黑" w:cs="微软雅黑"/>
                <w:color w:val="333333"/>
                <w:sz w:val="16"/>
                <w:szCs w:val="16"/>
              </w:rPr>
            </w:pPr>
          </w:p>
        </w:tc>
      </w:tr>
      <w:tr>
        <w:tblPrEx>
          <w:shd w:val="clear"/>
          <w:tblLayout w:type="fixed"/>
          <w:tblCellMar>
            <w:top w:w="0" w:type="dxa"/>
            <w:left w:w="0" w:type="dxa"/>
            <w:bottom w:w="0" w:type="dxa"/>
            <w:right w:w="0" w:type="dxa"/>
          </w:tblCellMar>
        </w:tblPrEx>
        <w:trPr>
          <w:trHeight w:val="464" w:hRule="atLeast"/>
          <w:jc w:val="center"/>
        </w:trPr>
        <w:tc>
          <w:tcPr>
            <w:tcW w:w="376" w:type="dxa"/>
            <w:vMerge w:val="continue"/>
            <w:tcBorders>
              <w:top w:val="nil"/>
              <w:left w:val="single" w:color="000000" w:sz="4" w:space="0"/>
              <w:bottom w:val="single" w:color="000000" w:sz="4" w:space="0"/>
              <w:right w:val="single" w:color="000000" w:sz="4" w:space="0"/>
            </w:tcBorders>
            <w:shd w:val="clear"/>
            <w:tcMar>
              <w:left w:w="88" w:type="dxa"/>
              <w:right w:w="88" w:type="dxa"/>
            </w:tcMar>
            <w:vAlign w:val="center"/>
          </w:tcPr>
          <w:p>
            <w:pPr>
              <w:rPr>
                <w:rFonts w:hint="eastAsia" w:ascii="微软雅黑" w:hAnsi="微软雅黑" w:eastAsia="微软雅黑" w:cs="微软雅黑"/>
                <w:color w:val="333333"/>
                <w:sz w:val="16"/>
                <w:szCs w:val="16"/>
              </w:rPr>
            </w:pPr>
          </w:p>
        </w:tc>
        <w:tc>
          <w:tcPr>
            <w:tcW w:w="1064"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团委</w:t>
            </w:r>
            <w:r>
              <w:rPr>
                <w:rFonts w:hint="eastAsia" w:ascii="宋体" w:hAnsi="宋体" w:eastAsia="宋体" w:cs="宋体"/>
                <w:color w:val="333333"/>
                <w:kern w:val="0"/>
                <w:sz w:val="20"/>
                <w:szCs w:val="20"/>
                <w:bdr w:val="none" w:color="auto" w:sz="0" w:space="0"/>
                <w:lang w:val="en-US"/>
              </w:rPr>
              <w:br w:type="textWrapping"/>
            </w:r>
            <w:r>
              <w:rPr>
                <w:rFonts w:hint="eastAsia" w:ascii="宋体" w:hAnsi="宋体" w:eastAsia="宋体" w:cs="宋体"/>
                <w:color w:val="333333"/>
                <w:kern w:val="0"/>
                <w:sz w:val="20"/>
                <w:szCs w:val="20"/>
                <w:bdr w:val="none" w:color="auto" w:sz="0" w:space="0"/>
              </w:rPr>
              <w:t>综合管理岗</w:t>
            </w:r>
          </w:p>
        </w:tc>
        <w:tc>
          <w:tcPr>
            <w:tcW w:w="152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艺术学</w:t>
            </w:r>
          </w:p>
        </w:tc>
        <w:tc>
          <w:tcPr>
            <w:tcW w:w="714"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1</w:t>
            </w:r>
          </w:p>
        </w:tc>
        <w:tc>
          <w:tcPr>
            <w:tcW w:w="626"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硕士</w:t>
            </w:r>
          </w:p>
        </w:tc>
        <w:tc>
          <w:tcPr>
            <w:tcW w:w="311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left"/>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音乐、舞蹈类专业，获得省级以上专业荣誉，有相关实际工作经历者优先。</w:t>
            </w:r>
          </w:p>
        </w:tc>
      </w:tr>
      <w:tr>
        <w:tblPrEx>
          <w:shd w:val="clear"/>
          <w:tblLayout w:type="fixed"/>
          <w:tblCellMar>
            <w:top w:w="0" w:type="dxa"/>
            <w:left w:w="0" w:type="dxa"/>
            <w:bottom w:w="0" w:type="dxa"/>
            <w:right w:w="0" w:type="dxa"/>
          </w:tblCellMar>
        </w:tblPrEx>
        <w:trPr>
          <w:trHeight w:val="364" w:hRule="atLeast"/>
          <w:jc w:val="center"/>
        </w:trPr>
        <w:tc>
          <w:tcPr>
            <w:tcW w:w="376" w:type="dxa"/>
            <w:vMerge w:val="continue"/>
            <w:tcBorders>
              <w:top w:val="nil"/>
              <w:left w:val="single" w:color="000000" w:sz="4" w:space="0"/>
              <w:bottom w:val="single" w:color="000000" w:sz="4" w:space="0"/>
              <w:right w:val="single" w:color="000000" w:sz="4" w:space="0"/>
            </w:tcBorders>
            <w:shd w:val="clear"/>
            <w:tcMar>
              <w:left w:w="88" w:type="dxa"/>
              <w:right w:w="88" w:type="dxa"/>
            </w:tcMar>
            <w:vAlign w:val="center"/>
          </w:tcPr>
          <w:p>
            <w:pPr>
              <w:rPr>
                <w:rFonts w:hint="eastAsia" w:ascii="微软雅黑" w:hAnsi="微软雅黑" w:eastAsia="微软雅黑" w:cs="微软雅黑"/>
                <w:color w:val="333333"/>
                <w:sz w:val="16"/>
                <w:szCs w:val="16"/>
              </w:rPr>
            </w:pPr>
          </w:p>
        </w:tc>
        <w:tc>
          <w:tcPr>
            <w:tcW w:w="1064"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学生处</w:t>
            </w:r>
            <w:r>
              <w:rPr>
                <w:rFonts w:hint="eastAsia" w:ascii="宋体" w:hAnsi="宋体" w:eastAsia="宋体" w:cs="宋体"/>
                <w:color w:val="333333"/>
                <w:kern w:val="0"/>
                <w:sz w:val="20"/>
                <w:szCs w:val="20"/>
                <w:bdr w:val="none" w:color="auto" w:sz="0" w:space="0"/>
                <w:lang w:val="en-US"/>
              </w:rPr>
              <w:br w:type="textWrapping"/>
            </w:r>
            <w:r>
              <w:rPr>
                <w:rFonts w:hint="eastAsia" w:ascii="宋体" w:hAnsi="宋体" w:eastAsia="宋体" w:cs="宋体"/>
                <w:color w:val="333333"/>
                <w:kern w:val="0"/>
                <w:sz w:val="20"/>
                <w:szCs w:val="20"/>
                <w:bdr w:val="none" w:color="auto" w:sz="0" w:space="0"/>
              </w:rPr>
              <w:t>学生管理岗</w:t>
            </w:r>
          </w:p>
        </w:tc>
        <w:tc>
          <w:tcPr>
            <w:tcW w:w="152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专业不限</w:t>
            </w:r>
          </w:p>
        </w:tc>
        <w:tc>
          <w:tcPr>
            <w:tcW w:w="714"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1</w:t>
            </w:r>
          </w:p>
        </w:tc>
        <w:tc>
          <w:tcPr>
            <w:tcW w:w="626"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硕士</w:t>
            </w:r>
          </w:p>
        </w:tc>
        <w:tc>
          <w:tcPr>
            <w:tcW w:w="3118" w:type="dxa"/>
            <w:tcBorders>
              <w:top w:val="nil"/>
              <w:left w:val="nil"/>
              <w:bottom w:val="single" w:color="000000" w:sz="4" w:space="0"/>
              <w:right w:val="single" w:color="000000" w:sz="4" w:space="0"/>
            </w:tcBorders>
            <w:shd w:val="clear"/>
            <w:tcMar>
              <w:left w:w="88" w:type="dxa"/>
              <w:right w:w="88" w:type="dxa"/>
            </w:tcMar>
            <w:vAlign w:val="center"/>
          </w:tcPr>
          <w:p>
            <w:pPr>
              <w:keepNext w:val="0"/>
              <w:keepLines w:val="0"/>
              <w:widowControl/>
              <w:suppressLineNumbers w:val="0"/>
              <w:jc w:val="left"/>
              <w:rPr>
                <w:rFonts w:hint="eastAsia" w:ascii="微软雅黑" w:hAnsi="微软雅黑" w:eastAsia="微软雅黑" w:cs="微软雅黑"/>
                <w:color w:val="333333"/>
                <w:sz w:val="16"/>
                <w:szCs w:val="16"/>
              </w:rPr>
            </w:pPr>
          </w:p>
        </w:tc>
      </w:tr>
      <w:tr>
        <w:tblPrEx>
          <w:shd w:val="clear"/>
          <w:tblLayout w:type="fixed"/>
          <w:tblCellMar>
            <w:top w:w="0" w:type="dxa"/>
            <w:left w:w="0" w:type="dxa"/>
            <w:bottom w:w="0" w:type="dxa"/>
            <w:right w:w="0" w:type="dxa"/>
          </w:tblCellMar>
        </w:tblPrEx>
        <w:trPr>
          <w:trHeight w:val="364" w:hRule="atLeast"/>
          <w:jc w:val="center"/>
        </w:trPr>
        <w:tc>
          <w:tcPr>
            <w:tcW w:w="376" w:type="dxa"/>
            <w:vMerge w:val="continue"/>
            <w:tcBorders>
              <w:top w:val="nil"/>
              <w:left w:val="single" w:color="000000" w:sz="4" w:space="0"/>
              <w:bottom w:val="single" w:color="000000" w:sz="4" w:space="0"/>
              <w:right w:val="single" w:color="000000" w:sz="4" w:space="0"/>
            </w:tcBorders>
            <w:shd w:val="clear"/>
            <w:tcMar>
              <w:left w:w="88" w:type="dxa"/>
              <w:right w:w="88" w:type="dxa"/>
            </w:tcMar>
            <w:vAlign w:val="center"/>
          </w:tcPr>
          <w:p>
            <w:pPr>
              <w:rPr>
                <w:rFonts w:hint="eastAsia" w:ascii="微软雅黑" w:hAnsi="微软雅黑" w:eastAsia="微软雅黑" w:cs="微软雅黑"/>
                <w:color w:val="333333"/>
                <w:sz w:val="16"/>
                <w:szCs w:val="16"/>
              </w:rPr>
            </w:pPr>
          </w:p>
        </w:tc>
        <w:tc>
          <w:tcPr>
            <w:tcW w:w="1064"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研究生部</w:t>
            </w:r>
          </w:p>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研究生管理岗</w:t>
            </w:r>
          </w:p>
        </w:tc>
        <w:tc>
          <w:tcPr>
            <w:tcW w:w="152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工科类专业</w:t>
            </w:r>
          </w:p>
        </w:tc>
        <w:tc>
          <w:tcPr>
            <w:tcW w:w="714"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1</w:t>
            </w:r>
          </w:p>
        </w:tc>
        <w:tc>
          <w:tcPr>
            <w:tcW w:w="626"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硕士</w:t>
            </w:r>
          </w:p>
        </w:tc>
        <w:tc>
          <w:tcPr>
            <w:tcW w:w="311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left"/>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中共党员</w:t>
            </w:r>
          </w:p>
        </w:tc>
      </w:tr>
      <w:tr>
        <w:tblPrEx>
          <w:shd w:val="clear"/>
          <w:tblLayout w:type="fixed"/>
          <w:tblCellMar>
            <w:top w:w="0" w:type="dxa"/>
            <w:left w:w="0" w:type="dxa"/>
            <w:bottom w:w="0" w:type="dxa"/>
            <w:right w:w="0" w:type="dxa"/>
          </w:tblCellMar>
        </w:tblPrEx>
        <w:trPr>
          <w:trHeight w:val="877" w:hRule="atLeast"/>
          <w:jc w:val="center"/>
        </w:trPr>
        <w:tc>
          <w:tcPr>
            <w:tcW w:w="376" w:type="dxa"/>
            <w:vMerge w:val="continue"/>
            <w:tcBorders>
              <w:top w:val="nil"/>
              <w:left w:val="single" w:color="000000" w:sz="4" w:space="0"/>
              <w:bottom w:val="single" w:color="000000" w:sz="4" w:space="0"/>
              <w:right w:val="single" w:color="000000" w:sz="4" w:space="0"/>
            </w:tcBorders>
            <w:shd w:val="clear"/>
            <w:tcMar>
              <w:left w:w="88" w:type="dxa"/>
              <w:right w:w="88" w:type="dxa"/>
            </w:tcMar>
            <w:vAlign w:val="center"/>
          </w:tcPr>
          <w:p>
            <w:pPr>
              <w:rPr>
                <w:rFonts w:hint="eastAsia" w:ascii="微软雅黑" w:hAnsi="微软雅黑" w:eastAsia="微软雅黑" w:cs="微软雅黑"/>
                <w:color w:val="333333"/>
                <w:sz w:val="16"/>
                <w:szCs w:val="16"/>
              </w:rPr>
            </w:pPr>
          </w:p>
        </w:tc>
        <w:tc>
          <w:tcPr>
            <w:tcW w:w="1064"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100" w:firstLineChars="5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人事处</w:t>
            </w:r>
            <w:r>
              <w:rPr>
                <w:rFonts w:hint="eastAsia" w:ascii="宋体" w:hAnsi="宋体" w:eastAsia="宋体" w:cs="宋体"/>
                <w:color w:val="333333"/>
                <w:kern w:val="0"/>
                <w:sz w:val="20"/>
                <w:szCs w:val="20"/>
                <w:bdr w:val="none" w:color="auto" w:sz="0" w:space="0"/>
                <w:lang w:val="en-US"/>
              </w:rPr>
              <w:br w:type="textWrapping"/>
            </w:r>
            <w:r>
              <w:rPr>
                <w:rFonts w:hint="eastAsia" w:ascii="宋体" w:hAnsi="宋体" w:eastAsia="宋体" w:cs="宋体"/>
                <w:color w:val="333333"/>
                <w:kern w:val="0"/>
                <w:sz w:val="20"/>
                <w:szCs w:val="20"/>
                <w:bdr w:val="none" w:color="auto" w:sz="0" w:space="0"/>
              </w:rPr>
              <w:t>人事管理岗位</w:t>
            </w:r>
          </w:p>
        </w:tc>
        <w:tc>
          <w:tcPr>
            <w:tcW w:w="152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理工类、管理类专业</w:t>
            </w:r>
          </w:p>
        </w:tc>
        <w:tc>
          <w:tcPr>
            <w:tcW w:w="714"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1</w:t>
            </w:r>
          </w:p>
        </w:tc>
        <w:tc>
          <w:tcPr>
            <w:tcW w:w="626"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硕士</w:t>
            </w:r>
          </w:p>
        </w:tc>
        <w:tc>
          <w:tcPr>
            <w:tcW w:w="311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left"/>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中共党员</w:t>
            </w:r>
          </w:p>
        </w:tc>
      </w:tr>
      <w:tr>
        <w:tblPrEx>
          <w:shd w:val="clear"/>
          <w:tblLayout w:type="fixed"/>
          <w:tblCellMar>
            <w:top w:w="0" w:type="dxa"/>
            <w:left w:w="0" w:type="dxa"/>
            <w:bottom w:w="0" w:type="dxa"/>
            <w:right w:w="0" w:type="dxa"/>
          </w:tblCellMar>
        </w:tblPrEx>
        <w:trPr>
          <w:trHeight w:val="364" w:hRule="atLeast"/>
          <w:jc w:val="center"/>
        </w:trPr>
        <w:tc>
          <w:tcPr>
            <w:tcW w:w="376" w:type="dxa"/>
            <w:vMerge w:val="restart"/>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综合管理岗Ⅱ</w:t>
            </w:r>
          </w:p>
        </w:tc>
        <w:tc>
          <w:tcPr>
            <w:tcW w:w="1064"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总务处</w:t>
            </w:r>
            <w:r>
              <w:rPr>
                <w:rFonts w:hint="eastAsia" w:ascii="宋体" w:hAnsi="宋体" w:eastAsia="宋体" w:cs="宋体"/>
                <w:color w:val="333333"/>
                <w:kern w:val="0"/>
                <w:sz w:val="20"/>
                <w:szCs w:val="20"/>
                <w:bdr w:val="none" w:color="auto" w:sz="0" w:space="0"/>
                <w:lang w:val="en-US"/>
              </w:rPr>
              <w:br w:type="textWrapping"/>
            </w:r>
            <w:r>
              <w:rPr>
                <w:rFonts w:hint="eastAsia" w:ascii="宋体" w:hAnsi="宋体" w:eastAsia="宋体" w:cs="宋体"/>
                <w:color w:val="333333"/>
                <w:kern w:val="0"/>
                <w:sz w:val="20"/>
                <w:szCs w:val="20"/>
                <w:bdr w:val="none" w:color="auto" w:sz="0" w:space="0"/>
              </w:rPr>
              <w:t>能源管理岗</w:t>
            </w:r>
          </w:p>
        </w:tc>
        <w:tc>
          <w:tcPr>
            <w:tcW w:w="152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电气工程相关专业</w:t>
            </w:r>
          </w:p>
        </w:tc>
        <w:tc>
          <w:tcPr>
            <w:tcW w:w="714"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1</w:t>
            </w:r>
          </w:p>
        </w:tc>
        <w:tc>
          <w:tcPr>
            <w:tcW w:w="626"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硕士</w:t>
            </w:r>
          </w:p>
        </w:tc>
        <w:tc>
          <w:tcPr>
            <w:tcW w:w="311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left"/>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需深入建筑工地</w:t>
            </w:r>
          </w:p>
        </w:tc>
      </w:tr>
      <w:tr>
        <w:tblPrEx>
          <w:shd w:val="clear"/>
          <w:tblLayout w:type="fixed"/>
          <w:tblCellMar>
            <w:top w:w="0" w:type="dxa"/>
            <w:left w:w="0" w:type="dxa"/>
            <w:bottom w:w="0" w:type="dxa"/>
            <w:right w:w="0" w:type="dxa"/>
          </w:tblCellMar>
        </w:tblPrEx>
        <w:trPr>
          <w:trHeight w:val="464" w:hRule="atLeast"/>
          <w:jc w:val="center"/>
        </w:trPr>
        <w:tc>
          <w:tcPr>
            <w:tcW w:w="376" w:type="dxa"/>
            <w:vMerge w:val="continue"/>
            <w:tcBorders>
              <w:top w:val="nil"/>
              <w:left w:val="single" w:color="000000" w:sz="4" w:space="0"/>
              <w:bottom w:val="single" w:color="000000" w:sz="4" w:space="0"/>
              <w:right w:val="single" w:color="000000" w:sz="4" w:space="0"/>
            </w:tcBorders>
            <w:shd w:val="clear"/>
            <w:tcMar>
              <w:left w:w="88" w:type="dxa"/>
              <w:right w:w="88" w:type="dxa"/>
            </w:tcMar>
            <w:vAlign w:val="center"/>
          </w:tcPr>
          <w:p>
            <w:pPr>
              <w:rPr>
                <w:rFonts w:hint="eastAsia" w:ascii="微软雅黑" w:hAnsi="微软雅黑" w:eastAsia="微软雅黑" w:cs="微软雅黑"/>
                <w:color w:val="333333"/>
                <w:sz w:val="16"/>
                <w:szCs w:val="16"/>
              </w:rPr>
            </w:pPr>
          </w:p>
        </w:tc>
        <w:tc>
          <w:tcPr>
            <w:tcW w:w="1064"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后勤服务集团</w:t>
            </w:r>
            <w:r>
              <w:rPr>
                <w:rFonts w:hint="eastAsia" w:ascii="宋体" w:hAnsi="宋体" w:eastAsia="宋体" w:cs="宋体"/>
                <w:color w:val="333333"/>
                <w:kern w:val="0"/>
                <w:sz w:val="20"/>
                <w:szCs w:val="20"/>
                <w:bdr w:val="none" w:color="auto" w:sz="0" w:space="0"/>
                <w:lang w:val="en-US"/>
              </w:rPr>
              <w:br w:type="textWrapping"/>
            </w:r>
            <w:r>
              <w:rPr>
                <w:rFonts w:hint="eastAsia" w:ascii="宋体" w:hAnsi="宋体" w:eastAsia="宋体" w:cs="宋体"/>
                <w:color w:val="333333"/>
                <w:kern w:val="0"/>
                <w:sz w:val="20"/>
                <w:szCs w:val="20"/>
                <w:bdr w:val="none" w:color="auto" w:sz="0" w:space="0"/>
              </w:rPr>
              <w:t>后勤管理岗</w:t>
            </w:r>
          </w:p>
        </w:tc>
        <w:tc>
          <w:tcPr>
            <w:tcW w:w="152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left"/>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食品科学与工程、风景园林学相关专业</w:t>
            </w:r>
          </w:p>
        </w:tc>
        <w:tc>
          <w:tcPr>
            <w:tcW w:w="714"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413"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2</w:t>
            </w:r>
          </w:p>
        </w:tc>
        <w:tc>
          <w:tcPr>
            <w:tcW w:w="626"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center"/>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rPr>
              <w:t>硕士</w:t>
            </w:r>
          </w:p>
        </w:tc>
        <w:tc>
          <w:tcPr>
            <w:tcW w:w="3118" w:type="dxa"/>
            <w:tcBorders>
              <w:top w:val="nil"/>
              <w:left w:val="nil"/>
              <w:bottom w:val="single" w:color="000000" w:sz="4" w:space="0"/>
              <w:right w:val="single" w:color="000000" w:sz="4" w:space="0"/>
            </w:tcBorders>
            <w:shd w:val="clear"/>
            <w:tcMar>
              <w:left w:w="88" w:type="dxa"/>
              <w:right w:w="88" w:type="dxa"/>
            </w:tcMar>
            <w:vAlign w:val="center"/>
          </w:tcPr>
          <w:p>
            <w:pPr>
              <w:pStyle w:val="3"/>
              <w:keepNext w:val="0"/>
              <w:keepLines w:val="0"/>
              <w:widowControl/>
              <w:suppressLineNumbers w:val="0"/>
              <w:spacing w:before="0" w:beforeAutospacing="0" w:after="0" w:afterAutospacing="0" w:line="25" w:lineRule="atLeast"/>
              <w:ind w:left="0" w:right="0" w:firstLine="0"/>
              <w:jc w:val="left"/>
              <w:rPr>
                <w:rFonts w:hint="default" w:ascii="瀹嬩綋" w:hAnsi="瀹嬩綋" w:eastAsia="瀹嬩綋" w:cs="瀹嬩綋"/>
                <w:sz w:val="20"/>
                <w:szCs w:val="20"/>
              </w:rPr>
            </w:pPr>
            <w:r>
              <w:rPr>
                <w:rFonts w:hint="eastAsia" w:ascii="宋体" w:hAnsi="宋体" w:eastAsia="宋体" w:cs="宋体"/>
                <w:color w:val="333333"/>
                <w:kern w:val="0"/>
                <w:sz w:val="20"/>
                <w:szCs w:val="20"/>
                <w:bdr w:val="none" w:color="auto" w:sz="0" w:space="0"/>
                <w:lang w:val="en-US"/>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瀹嬩綋">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C2C2D"/>
    <w:rsid w:val="5A4C2C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Emphasis"/>
    <w:basedOn w:val="5"/>
    <w:qFormat/>
    <w:uiPriority w:val="0"/>
  </w:style>
  <w:style w:type="character" w:styleId="9">
    <w:name w:val="HTML Definition"/>
    <w:basedOn w:val="5"/>
    <w:uiPriority w:val="0"/>
  </w:style>
  <w:style w:type="character" w:styleId="10">
    <w:name w:val="HTML Acronym"/>
    <w:basedOn w:val="5"/>
    <w:uiPriority w:val="0"/>
    <w:rPr>
      <w:bdr w:val="none" w:color="auto" w:sz="0" w:space="0"/>
    </w:rPr>
  </w:style>
  <w:style w:type="character" w:styleId="11">
    <w:name w:val="HTML Variable"/>
    <w:basedOn w:val="5"/>
    <w:uiPriority w:val="0"/>
  </w:style>
  <w:style w:type="character" w:styleId="12">
    <w:name w:val="Hyperlink"/>
    <w:basedOn w:val="5"/>
    <w:uiPriority w:val="0"/>
    <w:rPr>
      <w:color w:val="333333"/>
      <w:u w:val="none"/>
    </w:rPr>
  </w:style>
  <w:style w:type="character" w:styleId="13">
    <w:name w:val="HTML Code"/>
    <w:basedOn w:val="5"/>
    <w:uiPriority w:val="0"/>
    <w:rPr>
      <w:rFonts w:ascii="Courier New" w:hAnsi="Courier New"/>
      <w:sz w:val="20"/>
    </w:rPr>
  </w:style>
  <w:style w:type="character" w:styleId="14">
    <w:name w:val="HTML Cite"/>
    <w:basedOn w:val="5"/>
    <w:uiPriority w:val="0"/>
  </w:style>
  <w:style w:type="character" w:customStyle="1" w:styleId="15">
    <w:name w:val="item-name"/>
    <w:basedOn w:val="5"/>
    <w:uiPriority w:val="0"/>
    <w:rPr>
      <w:sz w:val="18"/>
      <w:szCs w:val="18"/>
      <w:bdr w:val="none" w:color="auto" w:sz="0" w:space="0"/>
    </w:rPr>
  </w:style>
  <w:style w:type="character" w:customStyle="1" w:styleId="16">
    <w:name w:val="item-name1"/>
    <w:basedOn w:val="5"/>
    <w:uiPriority w:val="0"/>
    <w:rPr>
      <w:bdr w:val="none" w:color="auto" w:sz="0" w:space="0"/>
    </w:rPr>
  </w:style>
  <w:style w:type="character" w:customStyle="1" w:styleId="17">
    <w:name w:val="item-name2"/>
    <w:basedOn w:val="5"/>
    <w:uiPriority w:val="0"/>
    <w:rPr>
      <w:bdr w:val="none" w:color="auto" w:sz="0" w:space="0"/>
    </w:rPr>
  </w:style>
  <w:style w:type="character" w:customStyle="1" w:styleId="18">
    <w:name w:val="item-name3"/>
    <w:basedOn w:val="5"/>
    <w:uiPriority w:val="0"/>
    <w:rPr>
      <w:bdr w:val="none" w:color="auto" w:sz="0" w:space="0"/>
    </w:rPr>
  </w:style>
  <w:style w:type="character" w:customStyle="1" w:styleId="19">
    <w:name w:val="yinti"/>
    <w:basedOn w:val="5"/>
    <w:uiPriority w:val="0"/>
    <w:rPr>
      <w:sz w:val="22"/>
      <w:szCs w:val="22"/>
    </w:rPr>
  </w:style>
  <w:style w:type="character" w:customStyle="1" w:styleId="20">
    <w:name w:val="article_title5"/>
    <w:basedOn w:val="5"/>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2019-04-01T09:52:00Z</dcterms:created>
  <dc:creator>ASUS</dc:creator>
  <cp:lastModifiedBy>ASUS</cp:lastModifiedBy>
  <dcterms:modified xsi:type="dcterms:W3CDTF">2019-04-01T09:52:53Z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